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60"/>
        <w:rPr>
          <w:sz w:val="20"/>
        </w:rPr>
      </w:pPr>
      <w:r>
        <w:rPr>
          <w:sz w:val="20"/>
        </w:rPr>
        <w:t>DOTAZNÍK UCHAZEČE O ZAMĚSTNÁNÍ</w:t>
        <w:tab/>
      </w:r>
    </w:p>
    <w:tbl>
      <w:tblPr>
        <w:tblW w:w="9781" w:type="dxa"/>
        <w:jc w:val="left"/>
        <w:tblInd w:w="6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133"/>
        <w:gridCol w:w="2695"/>
        <w:gridCol w:w="424"/>
        <w:gridCol w:w="638"/>
        <w:gridCol w:w="1064"/>
        <w:gridCol w:w="283"/>
        <w:gridCol w:w="1701"/>
        <w:gridCol w:w="1843"/>
      </w:tblGrid>
      <w:tr>
        <w:trPr>
          <w:trHeight w:val="439" w:hRule="atLeast"/>
          <w:cantSplit w:val="true"/>
        </w:trPr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Tlotextu"/>
              <w:spacing w:before="0" w:after="12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Titul: </w:t>
            </w:r>
          </w:p>
        </w:tc>
        <w:tc>
          <w:tcPr>
            <w:tcW w:w="3119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Tlotextu"/>
              <w:spacing w:before="0" w:after="12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Příjmení:</w:t>
            </w:r>
          </w:p>
        </w:tc>
        <w:tc>
          <w:tcPr>
            <w:tcW w:w="1985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Tlotextu"/>
              <w:spacing w:before="0" w:after="12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Jméno:</w:t>
            </w:r>
          </w:p>
        </w:tc>
        <w:tc>
          <w:tcPr>
            <w:tcW w:w="170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Tlotextu"/>
              <w:spacing w:before="0" w:after="12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narození:</w:t>
            </w:r>
          </w:p>
        </w:tc>
        <w:tc>
          <w:tcPr>
            <w:tcW w:w="184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Tlotextu"/>
              <w:spacing w:before="0" w:after="12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Státní příslušnost:</w:t>
            </w:r>
          </w:p>
        </w:tc>
      </w:tr>
      <w:tr>
        <w:trPr>
          <w:trHeight w:val="275" w:hRule="atLeast"/>
        </w:trPr>
        <w:tc>
          <w:tcPr>
            <w:tcW w:w="4890" w:type="dxa"/>
            <w:gridSpan w:val="4"/>
            <w:vMerge w:val="restart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Adresa trvalého bydliště/PSČ: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kontaktní adresa:</w:t>
            </w:r>
          </w:p>
        </w:tc>
        <w:tc>
          <w:tcPr>
            <w:tcW w:w="4891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(dostupný):</w:t>
            </w:r>
          </w:p>
        </w:tc>
      </w:tr>
      <w:tr>
        <w:trPr>
          <w:trHeight w:val="275" w:hRule="atLeast"/>
        </w:trPr>
        <w:tc>
          <w:tcPr>
            <w:tcW w:w="4890" w:type="dxa"/>
            <w:gridSpan w:val="4"/>
            <w:vMerge w:val="continue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91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</w:tr>
      <w:tr>
        <w:trPr>
          <w:trHeight w:val="283" w:hRule="atLeast"/>
        </w:trPr>
        <w:tc>
          <w:tcPr>
            <w:tcW w:w="978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Získané vzdělání a kvalifikace</w:t>
            </w:r>
          </w:p>
        </w:tc>
      </w:tr>
      <w:tr>
        <w:trPr>
          <w:trHeight w:val="258" w:hRule="atLeast"/>
        </w:trPr>
        <w:tc>
          <w:tcPr>
            <w:tcW w:w="978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Stupeň vzdělání:                                                      Obor vzdělání:</w:t>
            </w:r>
          </w:p>
        </w:tc>
      </w:tr>
      <w:tr>
        <w:trPr>
          <w:trHeight w:val="541" w:hRule="atLeast"/>
        </w:trPr>
        <w:tc>
          <w:tcPr>
            <w:tcW w:w="978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Jazykové znalosti (úroveň):</w:t>
              <w:tab/>
              <w:t>aktivní   /  pasivní</w:t>
              <w:tab/>
              <w:tab/>
              <w:t>Anglický</w:t>
              <w:tab/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ab/>
              <w:tab/>
              <w:tab/>
              <w:t xml:space="preserve">                                Německý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ab/>
              <w:tab/>
              <w:tab/>
              <w:t xml:space="preserve">                                další:</w:t>
            </w:r>
          </w:p>
        </w:tc>
      </w:tr>
      <w:tr>
        <w:trPr>
          <w:trHeight w:val="549" w:hRule="atLeast"/>
        </w:trPr>
        <w:tc>
          <w:tcPr>
            <w:tcW w:w="4890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Další odborné znalosti, dovednosti (řidičský průkaz-skupina-profesní průkaz, svářečský průkaz atd.)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891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Práce s počítačovými programy (uveďte jména programů, se kterými dokážete pracovat):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0894008E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28575</wp:posOffset>
                      </wp:positionV>
                      <wp:extent cx="183515" cy="92075"/>
                      <wp:effectExtent l="0" t="0" r="26670" b="2286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fillcolor="white" stroked="t" style="position:absolute;margin-left:154.75pt;margin-top:2.25pt;width:14.35pt;height:7.15pt" wp14:anchorId="0894008E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Pracovat s osobním počítačem neumím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009B74F9">
                      <wp:simplePos x="0" y="0"/>
                      <wp:positionH relativeFrom="column">
                        <wp:posOffset>1965960</wp:posOffset>
                      </wp:positionH>
                      <wp:positionV relativeFrom="paragraph">
                        <wp:posOffset>23495</wp:posOffset>
                      </wp:positionV>
                      <wp:extent cx="183515" cy="91440"/>
                      <wp:effectExtent l="0" t="0" r="26670" b="23495"/>
                      <wp:wrapNone/>
                      <wp:docPr id="2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0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154.8pt;margin-top:1.85pt;width:14.35pt;height:7.1pt" wp14:anchorId="009B74F9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Pracovat s osobním počítačem nechci</w:t>
            </w:r>
          </w:p>
        </w:tc>
      </w:tr>
      <w:tr>
        <w:trPr>
          <w:trHeight w:val="180" w:hRule="atLeast"/>
        </w:trPr>
        <w:tc>
          <w:tcPr>
            <w:tcW w:w="978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Další informace:</w:t>
            </w:r>
          </w:p>
        </w:tc>
      </w:tr>
      <w:tr>
        <w:trPr>
          <w:trHeight w:val="261" w:hRule="atLeast"/>
        </w:trPr>
        <w:tc>
          <w:tcPr>
            <w:tcW w:w="978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Vaše představa o pracovním zařazení – profesi, oboru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6" w:hRule="atLeast"/>
        </w:trPr>
        <w:tc>
          <w:tcPr>
            <w:tcW w:w="4890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Ochota pracovat ve směnovém provozu </w:t>
              <w:tab/>
              <w:t>NE  /  ANO</w:t>
              <w:tab/>
            </w:r>
          </w:p>
        </w:tc>
        <w:tc>
          <w:tcPr>
            <w:tcW w:w="4891" w:type="dxa"/>
            <w:gridSpan w:val="4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Kdy byste mohl/a nastoupit?</w:t>
            </w:r>
          </w:p>
        </w:tc>
      </w:tr>
      <w:tr>
        <w:trPr>
          <w:trHeight w:val="414" w:hRule="atLeast"/>
        </w:trPr>
        <w:tc>
          <w:tcPr>
            <w:tcW w:w="978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tabs>
                <w:tab w:val="left" w:pos="639" w:leader="none"/>
                <w:tab w:val="left" w:pos="2977" w:leader="none"/>
                <w:tab w:val="left" w:pos="3969" w:leader="none"/>
                <w:tab w:val="left" w:pos="4608" w:leader="none"/>
                <w:tab w:val="left" w:pos="5033" w:leader="none"/>
                <w:tab w:val="left" w:pos="5529" w:leader="none"/>
                <w:tab w:val="left" w:pos="8505" w:leader="none"/>
                <w:tab w:val="left" w:pos="9356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Nyní jsem: </w:t>
            </w:r>
          </w:p>
          <w:p>
            <w:pPr>
              <w:pStyle w:val="Normal"/>
              <w:tabs>
                <w:tab w:val="left" w:pos="1064" w:leader="none"/>
                <w:tab w:val="left" w:pos="3969" w:leader="none"/>
                <w:tab w:val="left" w:pos="4608" w:leader="none"/>
                <w:tab w:val="left" w:pos="5033" w:leader="none"/>
                <w:tab w:val="left" w:pos="6167" w:leader="none"/>
                <w:tab w:val="left" w:pos="8294" w:leader="none"/>
                <w:tab w:val="left" w:pos="9356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ve zkušební/výpovědní době</w:t>
              <w:tab/>
              <w:t xml:space="preserve"> nezaměstnaný(á)</w:t>
              <w:tab/>
              <w:t xml:space="preserve"> zaměstnaný (á) </w:t>
              <w:tab/>
              <w:t xml:space="preserve"> OSVČ            </w:t>
            </w:r>
          </w:p>
        </w:tc>
      </w:tr>
      <w:tr>
        <w:trPr>
          <w:trHeight w:val="414" w:hRule="atLeast"/>
        </w:trPr>
        <w:tc>
          <w:tcPr>
            <w:tcW w:w="978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Kde jste na nás získal/a kontakt?</w:t>
            </w:r>
          </w:p>
          <w:p>
            <w:pPr>
              <w:pStyle w:val="Normal"/>
              <w:ind w:left="5515" w:hanging="0"/>
              <w:rPr/>
            </w:pPr>
            <w:hyperlink r:id="rId2">
              <w:r>
                <mc:AlternateContent>
                  <mc:Choice Requires="wps">
                    <w:drawing>
                      <wp:anchor behindDoc="0" distT="0" distB="0" distL="114300" distR="114300" simplePos="0" locked="0" layoutInCell="1" allowOverlap="1" relativeHeight="5">
                        <wp:simplePos x="0" y="0"/>
                        <wp:positionH relativeFrom="column">
                          <wp:posOffset>3176905</wp:posOffset>
                        </wp:positionH>
                        <wp:positionV relativeFrom="paragraph">
                          <wp:posOffset>43815</wp:posOffset>
                        </wp:positionV>
                        <wp:extent cx="183515" cy="92075"/>
                        <wp:effectExtent l="0" t="0" r="0" b="0"/>
                        <wp:wrapNone/>
                        <wp:docPr id="3" name="Obdélník 7"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0" y="0"/>
                                  <a:ext cx="18288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rect id="shape_0" ID="Obdélník 7" fillcolor="white" stroked="t" style="position:absolute;margin-left:250.15pt;margin-top:3.45pt;width:14.35pt;height:7.15pt">
                        <w10:wrap type="none"/>
                        <v:fill o:detectmouseclick="t" type="solid" color2="black"/>
                        <v:stroke color="black" weight="9360" joinstyle="miter" endcap="flat"/>
                      </v:rect>
                    </w:pict>
                  </mc:Fallback>
                </mc:AlternateContent>
              </w:r>
              <w:r>
                <w:rPr>
                  <w:rStyle w:val="Internetovodkaz"/>
                  <w:sz w:val="18"/>
                  <w:szCs w:val="18"/>
                </w:rPr>
                <w:t>www.suas.cz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>
            <w:pPr>
              <w:pStyle w:val="Nadpis3"/>
              <w:tabs>
                <w:tab w:val="left" w:pos="639" w:leader="none"/>
                <w:tab w:val="left" w:pos="2977" w:leader="none"/>
                <w:tab w:val="left" w:pos="3969" w:leader="none"/>
                <w:tab w:val="left" w:pos="5033" w:leader="none"/>
                <w:tab w:val="left" w:pos="5529" w:leader="none"/>
                <w:tab w:val="left" w:pos="8505" w:leader="none"/>
                <w:tab w:val="left" w:pos="9356" w:leader="none"/>
              </w:tabs>
              <w:spacing w:before="60" w:after="60"/>
              <w:rPr>
                <w:sz w:val="18"/>
                <w:szCs w:val="18"/>
                <w:u w:val="none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57150</wp:posOffset>
                      </wp:positionV>
                      <wp:extent cx="183515" cy="92075"/>
                      <wp:effectExtent l="0" t="0" r="0" b="0"/>
                      <wp:wrapNone/>
                      <wp:docPr id="4" name="Obdélník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délník 6" fillcolor="white" stroked="t" style="position:absolute;margin-left:5.55pt;margin-top:4.5pt;width:14.35pt;height:7.1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195580</wp:posOffset>
                      </wp:positionV>
                      <wp:extent cx="183515" cy="92075"/>
                      <wp:effectExtent l="0" t="0" r="0" b="0"/>
                      <wp:wrapNone/>
                      <wp:docPr id="5" name="Obdélník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délník 5" fillcolor="white" stroked="t" style="position:absolute;margin-left:6pt;margin-top:15.4pt;width:14.35pt;height:7.1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31127945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101600</wp:posOffset>
                      </wp:positionV>
                      <wp:extent cx="183515" cy="92075"/>
                      <wp:effectExtent l="0" t="0" r="0" b="0"/>
                      <wp:wrapNone/>
                      <wp:docPr id="6" name="Obdélník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délník 8" fillcolor="white" stroked="t" style="position:absolute;margin-left:250pt;margin-top:8pt;width:14.35pt;height:7.15pt" wp14:anchorId="31127945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18"/>
                <w:szCs w:val="18"/>
                <w:u w:val="none"/>
              </w:rPr>
              <w:tab/>
            </w:r>
            <w:r>
              <w:rPr>
                <w:i w:val="false"/>
                <w:sz w:val="18"/>
                <w:szCs w:val="18"/>
                <w:u w:val="none"/>
              </w:rPr>
              <w:t>Úřad práce v .........................……….......…..</w:t>
              <w:tab/>
              <w:tab/>
              <w:t xml:space="preserve">           facebook (stránky „Práce ve skupině SUAS)</w:t>
            </w:r>
          </w:p>
          <w:p>
            <w:pPr>
              <w:pStyle w:val="BodyText2"/>
              <w:tabs>
                <w:tab w:val="left" w:pos="0" w:leader="none"/>
                <w:tab w:val="left" w:pos="639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Osobní doporučení (od koho) ...........................………… ………….........................………………………….</w:t>
            </w:r>
          </w:p>
          <w:p>
            <w:pPr>
              <w:pStyle w:val="BalloonText"/>
              <w:tabs>
                <w:tab w:val="left" w:pos="639" w:leader="none"/>
                <w:tab w:val="left" w:pos="2977" w:leader="none"/>
                <w:tab w:val="left" w:pos="3969" w:leader="none"/>
                <w:tab w:val="left" w:pos="5529" w:leader="none"/>
                <w:tab w:val="left" w:pos="8505" w:leader="none"/>
                <w:tab w:val="left" w:pos="9356" w:leader="none"/>
              </w:tabs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13970</wp:posOffset>
                      </wp:positionV>
                      <wp:extent cx="183515" cy="92075"/>
                      <wp:effectExtent l="0" t="0" r="26670" b="22860"/>
                      <wp:wrapNone/>
                      <wp:docPr id="7" name="Obdélník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délník 3" fillcolor="white" stroked="t" style="position:absolute;margin-left:5.9pt;margin-top:1.1pt;width:14.35pt;height:7.1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34290</wp:posOffset>
                      </wp:positionV>
                      <wp:extent cx="183515" cy="92075"/>
                      <wp:effectExtent l="0" t="0" r="0" b="0"/>
                      <wp:wrapNone/>
                      <wp:docPr id="8" name="Obdélník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délník 4" fillcolor="white" stroked="t" style="position:absolute;margin-left:250.05pt;margin-top:2.7pt;width:14.35pt;height:7.15pt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>Inzerce v tisku (v jakém)....................….......</w:t>
              <w:tab/>
              <w:t xml:space="preserve">                                   Jiný zdroj (jaký) .......................…….................</w:t>
            </w:r>
          </w:p>
        </w:tc>
      </w:tr>
      <w:tr>
        <w:trPr>
          <w:trHeight w:val="350" w:hRule="atLeast"/>
        </w:trPr>
        <w:tc>
          <w:tcPr>
            <w:tcW w:w="9781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Poslední 3 zaměstnání</w:t>
            </w:r>
          </w:p>
        </w:tc>
      </w:tr>
      <w:tr>
        <w:trPr>
          <w:trHeight w:val="256" w:hRule="atLeast"/>
        </w:trPr>
        <w:tc>
          <w:tcPr>
            <w:tcW w:w="3828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left="142" w:hanging="142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Zaměstnavatel</w:t>
            </w:r>
          </w:p>
        </w:tc>
        <w:tc>
          <w:tcPr>
            <w:tcW w:w="2126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ind w:left="142" w:hanging="142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Pracovní zařazení</w:t>
            </w:r>
          </w:p>
        </w:tc>
        <w:tc>
          <w:tcPr>
            <w:tcW w:w="1984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ind w:left="142" w:hanging="142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</w:t>
            </w:r>
          </w:p>
        </w:tc>
        <w:tc>
          <w:tcPr>
            <w:tcW w:w="1843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ind w:left="142" w:hanging="142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</w:t>
            </w:r>
          </w:p>
        </w:tc>
      </w:tr>
      <w:tr>
        <w:trPr>
          <w:trHeight w:val="390" w:hRule="atLeast"/>
        </w:trPr>
        <w:tc>
          <w:tcPr>
            <w:tcW w:w="3828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3828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2" w:hRule="atLeast"/>
        </w:trPr>
        <w:tc>
          <w:tcPr>
            <w:tcW w:w="3828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79" w:type="dxa"/>
            </w:tcMar>
          </w:tcPr>
          <w:p>
            <w:pPr>
              <w:pStyle w:val="Normal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tbl>
      <w:tblPr>
        <w:tblpPr w:bottomFromText="0" w:horzAnchor="margin" w:leftFromText="141" w:rightFromText="141" w:tblpX="70" w:tblpY="270" w:topFromText="0" w:vertAnchor="text"/>
        <w:tblW w:w="9781" w:type="dxa"/>
        <w:jc w:val="left"/>
        <w:tblInd w:w="70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top w:w="0" w:type="dxa"/>
          <w:left w:w="5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537"/>
        <w:gridCol w:w="7243"/>
      </w:tblGrid>
      <w:tr>
        <w:trPr>
          <w:trHeight w:val="314" w:hRule="atLeast"/>
          <w:cantSplit w:val="true"/>
        </w:trPr>
        <w:tc>
          <w:tcPr>
            <w:tcW w:w="9780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ind w:left="142" w:hanging="142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 posledního zaměstnavatele jste získal(a)</w:t>
            </w:r>
          </w:p>
        </w:tc>
      </w:tr>
      <w:tr>
        <w:trPr>
          <w:trHeight w:val="285" w:hRule="atLeast"/>
          <w:cantSplit w:val="true"/>
        </w:trPr>
        <w:tc>
          <w:tcPr>
            <w:tcW w:w="2537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Zhlav"/>
              <w:ind w:left="142" w:hanging="142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074A4E80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38100</wp:posOffset>
                      </wp:positionV>
                      <wp:extent cx="183515" cy="92075"/>
                      <wp:effectExtent l="0" t="0" r="0" b="0"/>
                      <wp:wrapNone/>
                      <wp:docPr id="9" name="Obdélník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délník 9" fillcolor="white" stroked="t" style="position:absolute;margin-left:101pt;margin-top:3pt;width:14.35pt;height:7.15pt" wp14:anchorId="074A4E80">
                      <w10:wrap type="none"/>
                      <v:fill o:detectmouseclick="t" type="solid" color2="black"/>
                      <v:stroke color="black" weight="9360" joinstyle="miter" endcap="flat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Zkušenost s vedením lidí</w:t>
            </w:r>
          </w:p>
        </w:tc>
        <w:tc>
          <w:tcPr>
            <w:tcW w:w="7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  <w:insideH w:val="single" w:sz="4" w:space="0" w:color="00000A"/>
              <w:insideV w:val="doub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 podá firma (jméno, telefonní číslo):</w:t>
            </w:r>
          </w:p>
        </w:tc>
      </w:tr>
      <w:tr>
        <w:trPr>
          <w:trHeight w:val="285" w:hRule="atLeast"/>
          <w:cantSplit w:val="true"/>
        </w:trPr>
        <w:tc>
          <w:tcPr>
            <w:tcW w:w="9780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Zhlav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Uvedením kontaktu, dáváte firmě Sokolovská uhelná, právní nástupce, a.s. svolení k vyžádání reference.</w:t>
            </w:r>
          </w:p>
        </w:tc>
      </w:tr>
    </w:tbl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Jako subjekt údajů </w:t>
      </w:r>
      <w:r>
        <w:rPr>
          <w:b/>
          <w:sz w:val="18"/>
          <w:szCs w:val="18"/>
        </w:rPr>
        <w:t>výslovně souhlasím</w:t>
      </w:r>
      <w:r>
        <w:rPr>
          <w:sz w:val="18"/>
          <w:szCs w:val="18"/>
        </w:rPr>
        <w:t xml:space="preserve"> s tím, aby SU, n.p., a.s. jako správce </w:t>
      </w:r>
      <w:r>
        <w:rPr>
          <w:b/>
          <w:sz w:val="18"/>
          <w:szCs w:val="18"/>
        </w:rPr>
        <w:t>zpracovávala</w:t>
      </w:r>
      <w:r>
        <w:rPr>
          <w:sz w:val="18"/>
          <w:szCs w:val="18"/>
        </w:rPr>
        <w:t xml:space="preserve"> v souladu s Nařízením EU 2016/679 o ochraně fyzických osob v souvislosti se zpracováním osobních údajů a o volném pohybu těchto údajů, </w:t>
      </w:r>
      <w:r>
        <w:rPr>
          <w:b/>
          <w:sz w:val="18"/>
          <w:szCs w:val="18"/>
        </w:rPr>
        <w:t xml:space="preserve">mé osobní údaje </w:t>
      </w:r>
      <w:r>
        <w:rPr>
          <w:sz w:val="18"/>
          <w:szCs w:val="18"/>
        </w:rPr>
        <w:t xml:space="preserve"> v rozsahu  uvedeném v tomto dotazníku za účelem mého případného přijetí do pracovního poměru. Doba uchování těchto osobních údajů je maximálně 6 měsíců. </w:t>
      </w:r>
    </w:p>
    <w:p>
      <w:pPr>
        <w:pStyle w:val="Tlotextu"/>
        <w:jc w:val="both"/>
        <w:rPr>
          <w:sz w:val="18"/>
          <w:szCs w:val="18"/>
        </w:rPr>
      </w:pPr>
      <w:r>
        <w:rPr>
          <w:sz w:val="18"/>
          <w:szCs w:val="18"/>
        </w:rPr>
        <w:t>Beru na vědomí, že svůj souhlas mohu kdykoliv písemně odvolat a správce mé údaje zlikviduje. Rovněž mohu požadovat opravu nesprávných osobních údajů, či omezení jejich zpracování.</w:t>
      </w:r>
    </w:p>
    <w:p>
      <w:pPr>
        <w:pStyle w:val="Normal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>
      <w:pPr>
        <w:pStyle w:val="BodyText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Prohlašuji, že jsem veškeré údaje uvedl/a pravdivě. Současně prohlašuji, že jsem si vědom/a, že převzetím tohoto dotazníku, společnost </w:t>
      </w:r>
      <w:r>
        <w:rPr>
          <w:b/>
          <w:sz w:val="18"/>
          <w:szCs w:val="18"/>
          <w:u w:val="single"/>
        </w:rPr>
        <w:t>nevyslovuje</w:t>
      </w:r>
      <w:r>
        <w:rPr>
          <w:sz w:val="18"/>
          <w:szCs w:val="18"/>
        </w:rPr>
        <w:t xml:space="preserve"> žádný příslib budoucího zaměstnání.</w:t>
      </w:r>
    </w:p>
    <w:p>
      <w:pPr>
        <w:pStyle w:val="BodyText2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2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2"/>
        <w:jc w:val="both"/>
        <w:rPr>
          <w:sz w:val="18"/>
          <w:szCs w:val="18"/>
        </w:rPr>
      </w:pPr>
      <w:r>
        <w:rPr>
          <w:sz w:val="18"/>
          <w:szCs w:val="18"/>
        </w:rPr>
        <w:t>V</w:t>
        <w:tab/>
        <w:tab/>
        <w:tab/>
        <w:tab/>
        <w:t>dne</w:t>
        <w:tab/>
        <w:tab/>
        <w:tab/>
        <w:tab/>
        <w:t>Podpis:</w:t>
      </w:r>
    </w:p>
    <w:p>
      <w:pPr>
        <w:pStyle w:val="Normal"/>
        <w:tabs>
          <w:tab w:val="right" w:pos="9498" w:leader="none"/>
        </w:tabs>
        <w:jc w:val="both"/>
        <w:rPr>
          <w:b/>
          <w:b/>
          <w:i/>
          <w:i/>
          <w:sz w:val="18"/>
          <w:szCs w:val="18"/>
        </w:rPr>
      </w:pPr>
      <w:r>
        <w:rPr>
          <w:b/>
          <w:i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781" w:type="dxa"/>
        <w:jc w:val="left"/>
        <w:tblInd w:w="70" w:type="dxa"/>
        <w:tblBorders>
          <w:top w:val="sing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890"/>
        <w:gridCol w:w="4890"/>
      </w:tblGrid>
      <w:tr>
        <w:trPr>
          <w:trHeight w:val="549" w:hRule="atLeast"/>
        </w:trPr>
        <w:tc>
          <w:tcPr>
            <w:tcW w:w="489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tabs>
                <w:tab w:val="right" w:pos="9498" w:leader="none"/>
              </w:tabs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 uplatnit svá práva vyplývající z nařízení GDPR?</w:t>
            </w:r>
          </w:p>
          <w:p>
            <w:pPr>
              <w:pStyle w:val="Normal"/>
              <w:tabs>
                <w:tab w:val="right" w:pos="9498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 uplatnění svých práv se můžete se svou žádostí obrátit:</w:t>
            </w:r>
          </w:p>
          <w:p>
            <w:pPr>
              <w:pStyle w:val="Normal"/>
              <w:tabs>
                <w:tab w:val="right" w:pos="9498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Osobně: personální oddělení ve Vřesové</w:t>
            </w:r>
          </w:p>
          <w:p>
            <w:pPr>
              <w:pStyle w:val="Normal"/>
              <w:tabs>
                <w:tab w:val="right" w:pos="9498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E-mailem:  gdpr@suas.cz</w:t>
            </w:r>
          </w:p>
          <w:p>
            <w:pPr>
              <w:pStyle w:val="Normal"/>
              <w:tabs>
                <w:tab w:val="right" w:pos="9498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Datovou schránkou ID: mz4chhv</w:t>
            </w:r>
          </w:p>
          <w:p>
            <w:pPr>
              <w:pStyle w:val="Normal"/>
              <w:tabs>
                <w:tab w:val="right" w:pos="9498" w:leader="none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Písemně:  Sokolovská uhelná, právní nástupce, a.s., Staré náměstí 69, 356 01 Sokolov - vedoucí personálního oddělení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 své žádosti musíte uvést takové údaje, aby jej správce OÚ mohl ztotožnit a mohl tak Vašemu požadavku vyhovět.</w:t>
            </w:r>
          </w:p>
        </w:tc>
        <w:tc>
          <w:tcPr>
            <w:tcW w:w="4890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Zhlav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Zhlav"/>
              <w:jc w:val="center"/>
              <w:rPr/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Personální oddělení telefon: 352 465 307, e-mail: </w:t>
            </w:r>
            <w:hyperlink r:id="rId3">
              <w:r>
                <w:rPr>
                  <w:rStyle w:val="Internetovodkaz"/>
                  <w:sz w:val="18"/>
                  <w:szCs w:val="18"/>
                </w:rPr>
                <w:t>zamestnani@suas.cz</w:t>
              </w:r>
            </w:hyperlink>
          </w:p>
          <w:p>
            <w:pPr>
              <w:pStyle w:val="Normal"/>
              <w:spacing w:lineRule="atLeast" w:line="240" w:before="12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Údaje slouží výhradně pro rozhodnutí o eventuelním umístění uchazeče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o zaměstnání v SU, p.n.,, a.s., nesmějí být </w:t>
              <w:br/>
              <w:t>zveřejňovány ani používány pro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jiné účely !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276" w:right="850" w:header="0" w:top="426" w:footer="448" w:bottom="505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498" w:leader="none"/>
      </w:tabs>
      <w:jc w:val="center"/>
      <w:rPr>
        <w:b/>
        <w:b/>
        <w:i/>
        <w:i/>
        <w:sz w:val="18"/>
        <w:szCs w:val="18"/>
      </w:rPr>
    </w:pPr>
    <w:r>
      <w:rPr>
        <w:b/>
        <w:i/>
        <w:sz w:val="18"/>
        <w:szCs w:val="18"/>
      </w:rPr>
      <w:t>Mnoho úspěchů Vám přeje Sokolovská uhelná, právní nástupce, a.s.</w:t>
    </w:r>
  </w:p>
  <w:p>
    <w:pPr>
      <w:pStyle w:val="Zpat"/>
      <w:tabs>
        <w:tab w:val="center" w:pos="4536" w:leader="none"/>
        <w:tab w:val="right" w:pos="9498" w:leader="none"/>
      </w:tabs>
      <w:ind w:left="284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cs-CZ" w:eastAsia="cs-CZ" w:bidi="ar-SA"/>
    </w:rPr>
  </w:style>
  <w:style w:type="paragraph" w:styleId="Nadpis2">
    <w:name w:val="Nadpis 2"/>
    <w:basedOn w:val="Normal"/>
    <w:link w:val="Nadpis2Char"/>
    <w:qFormat/>
    <w:rsid w:val="008f046b"/>
    <w:pPr>
      <w:keepNext/>
      <w:keepLines/>
      <w:spacing w:before="240" w:after="60"/>
      <w:ind w:left="284" w:hanging="0"/>
      <w:jc w:val="both"/>
      <w:outlineLvl w:val="1"/>
    </w:pPr>
    <w:rPr>
      <w:b/>
      <w:i/>
      <w:color w:val="000000"/>
      <w:sz w:val="24"/>
      <w:u w:val="single"/>
    </w:rPr>
  </w:style>
  <w:style w:type="paragraph" w:styleId="Nadpis3">
    <w:name w:val="Nadpis 3"/>
    <w:basedOn w:val="Nadpis4"/>
    <w:link w:val="Nadpis3Char"/>
    <w:qFormat/>
    <w:rsid w:val="008f046b"/>
    <w:pPr>
      <w:jc w:val="both"/>
      <w:outlineLvl w:val="2"/>
    </w:pPr>
    <w:rPr>
      <w:rFonts w:ascii="Times New Roman" w:hAnsi="Times New Roman"/>
      <w:b w:val="false"/>
      <w:bCs w:val="false"/>
      <w:i/>
      <w:color w:val="000000"/>
      <w:sz w:val="20"/>
      <w:szCs w:val="20"/>
      <w:u w:val="single"/>
    </w:rPr>
  </w:style>
  <w:style w:type="paragraph" w:styleId="Nadpis4">
    <w:name w:val="Nadpis 4"/>
    <w:basedOn w:val="Normal"/>
    <w:link w:val="Nadpis4Char"/>
    <w:uiPriority w:val="9"/>
    <w:qFormat/>
    <w:rsid w:val="008f04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link w:val="Nadpis2"/>
    <w:qFormat/>
    <w:rsid w:val="008f046b"/>
    <w:rPr>
      <w:b/>
      <w:i/>
      <w:color w:val="000000"/>
      <w:sz w:val="24"/>
      <w:u w:val="single"/>
    </w:rPr>
  </w:style>
  <w:style w:type="character" w:styleId="Nadpis3Char" w:customStyle="1">
    <w:name w:val="Nadpis 3 Char"/>
    <w:link w:val="Nadpis3"/>
    <w:qFormat/>
    <w:rsid w:val="008f046b"/>
    <w:rPr>
      <w:i/>
      <w:color w:val="000000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8f046b"/>
    <w:rPr/>
  </w:style>
  <w:style w:type="character" w:styleId="ZhlavChar" w:customStyle="1">
    <w:name w:val="Záhlaví Char"/>
    <w:basedOn w:val="DefaultParagraphFont"/>
    <w:link w:val="Zhlav"/>
    <w:qFormat/>
    <w:rsid w:val="008f046b"/>
    <w:rPr/>
  </w:style>
  <w:style w:type="character" w:styleId="ZpatChar" w:customStyle="1">
    <w:name w:val="Zápatí Char"/>
    <w:basedOn w:val="DefaultParagraphFont"/>
    <w:link w:val="Zpat"/>
    <w:qFormat/>
    <w:rsid w:val="008f046b"/>
    <w:rPr/>
  </w:style>
  <w:style w:type="character" w:styleId="NzevChar" w:customStyle="1">
    <w:name w:val="Název Char"/>
    <w:link w:val="Nzev"/>
    <w:qFormat/>
    <w:rsid w:val="008f046b"/>
    <w:rPr>
      <w:rFonts w:ascii="Arial" w:hAnsi="Arial"/>
      <w:b/>
      <w:sz w:val="32"/>
    </w:rPr>
  </w:style>
  <w:style w:type="character" w:styleId="TextbublinyChar" w:customStyle="1">
    <w:name w:val="Text bubliny Char"/>
    <w:link w:val="Textbubliny"/>
    <w:semiHidden/>
    <w:qFormat/>
    <w:rsid w:val="008f046b"/>
    <w:rPr>
      <w:rFonts w:ascii="Tahoma" w:hAnsi="Tahoma"/>
      <w:sz w:val="16"/>
    </w:rPr>
  </w:style>
  <w:style w:type="character" w:styleId="Zkladntext2Char" w:customStyle="1">
    <w:name w:val="Základní text 2 Char"/>
    <w:link w:val="Zkladntext2"/>
    <w:qFormat/>
    <w:rsid w:val="008f046b"/>
    <w:rPr>
      <w:sz w:val="24"/>
    </w:rPr>
  </w:style>
  <w:style w:type="character" w:styleId="Internetovodkaz">
    <w:name w:val="Internetový odkaz"/>
    <w:rsid w:val="008f046b"/>
    <w:rPr>
      <w:color w:val="0000FF"/>
      <w:u w:val="single"/>
    </w:rPr>
  </w:style>
  <w:style w:type="character" w:styleId="Nadpis4Char" w:customStyle="1">
    <w:name w:val="Nadpis 4 Char"/>
    <w:link w:val="Nadpis4"/>
    <w:uiPriority w:val="9"/>
    <w:semiHidden/>
    <w:qFormat/>
    <w:rsid w:val="008f046b"/>
    <w:rPr>
      <w:rFonts w:ascii="Calibri" w:hAnsi="Calibri" w:eastAsia="Times New Roman" w:cs="Times New Roman"/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lotextu">
    <w:name w:val="Tělo textu"/>
    <w:basedOn w:val="Normal"/>
    <w:link w:val="ZkladntextChar"/>
    <w:rsid w:val="008f046b"/>
    <w:pPr>
      <w:spacing w:before="0" w:after="120"/>
    </w:pPr>
    <w:rPr/>
  </w:style>
  <w:style w:type="paragraph" w:styleId="Seznam">
    <w:name w:val="Seznam"/>
    <w:basedOn w:val="Tlotextu"/>
    <w:pPr/>
    <w:rPr>
      <w:rFonts w:cs="Lohit Devanagari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Zhlav">
    <w:name w:val="Záhlaví"/>
    <w:basedOn w:val="Normal"/>
    <w:link w:val="ZhlavChar"/>
    <w:rsid w:val="008f046b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link w:val="ZpatChar"/>
    <w:rsid w:val="008f046b"/>
    <w:pPr>
      <w:tabs>
        <w:tab w:val="center" w:pos="4536" w:leader="none"/>
        <w:tab w:val="right" w:pos="9072" w:leader="none"/>
      </w:tabs>
    </w:pPr>
    <w:rPr/>
  </w:style>
  <w:style w:type="paragraph" w:styleId="Nzev">
    <w:name w:val="Název"/>
    <w:basedOn w:val="Normal"/>
    <w:link w:val="NzevChar"/>
    <w:qFormat/>
    <w:rsid w:val="008f046b"/>
    <w:pPr>
      <w:spacing w:before="240" w:after="60"/>
      <w:jc w:val="center"/>
    </w:pPr>
    <w:rPr>
      <w:rFonts w:ascii="Arial" w:hAnsi="Arial"/>
      <w:b/>
      <w:sz w:val="32"/>
    </w:rPr>
  </w:style>
  <w:style w:type="paragraph" w:styleId="BalloonText">
    <w:name w:val="Balloon Text"/>
    <w:basedOn w:val="Normal"/>
    <w:link w:val="TextbublinyChar"/>
    <w:semiHidden/>
    <w:qFormat/>
    <w:rsid w:val="008f046b"/>
    <w:pPr/>
    <w:rPr>
      <w:rFonts w:ascii="Tahoma" w:hAnsi="Tahoma"/>
      <w:sz w:val="16"/>
    </w:rPr>
  </w:style>
  <w:style w:type="paragraph" w:styleId="BodyText2">
    <w:name w:val="Body Text 2"/>
    <w:basedOn w:val="Normal"/>
    <w:link w:val="Zkladntext2Char"/>
    <w:qFormat/>
    <w:rsid w:val="008f046b"/>
    <w:pPr>
      <w:tabs>
        <w:tab w:val="left" w:pos="2977" w:leader="none"/>
        <w:tab w:val="left" w:pos="3969" w:leader="none"/>
        <w:tab w:val="left" w:pos="5529" w:leader="none"/>
        <w:tab w:val="left" w:pos="8505" w:leader="none"/>
        <w:tab w:val="left" w:pos="9356" w:leader="none"/>
      </w:tabs>
    </w:pPr>
    <w:rPr>
      <w:sz w:val="24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uas.cz/" TargetMode="External"/><Relationship Id="rId3" Type="http://schemas.openxmlformats.org/officeDocument/2006/relationships/hyperlink" Target="mailto:zamestnani@suas.cz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4500-968A-44B2-982F-C55614C0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LibreOffice/5.0.6.2$Linux_X86_64 LibreOffice_project/00$Build-2</Application>
  <Paragraphs>6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2018-06-15T07:14:00Z</dcterms:created>
  <dc:creator>HSF</dc:creator>
  <dc:language>cs-CZ</dc:language>
  <cp:lastModifiedBy>Eva Valjentová</cp:lastModifiedBy>
  <cp:lastPrinted>2018-06-15T07:03:00Z</cp:lastPrinted>
  <dcterms:modified xsi:type="dcterms:W3CDTF">2018-06-15T07:14:00Z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